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3ED1" w14:textId="77777777" w:rsidR="00A8215A" w:rsidRPr="00955057" w:rsidRDefault="00A8215A" w:rsidP="00955057">
      <w:pPr>
        <w:rPr>
          <w:rFonts w:ascii="Arial" w:hAnsi="Arial" w:cs="Arial"/>
        </w:rPr>
      </w:pPr>
    </w:p>
    <w:p w14:paraId="7E8ED940" w14:textId="77777777" w:rsidR="00004E27" w:rsidRPr="00955057" w:rsidRDefault="00004E27" w:rsidP="00955057">
      <w:pPr>
        <w:rPr>
          <w:rFonts w:ascii="Arial" w:hAnsi="Arial" w:cs="Arial"/>
        </w:rPr>
      </w:pPr>
    </w:p>
    <w:p w14:paraId="493159DF" w14:textId="77777777" w:rsidR="00107446" w:rsidRPr="00955057" w:rsidRDefault="009B205C" w:rsidP="006536AA">
      <w:pPr>
        <w:rPr>
          <w:rFonts w:ascii="Arial" w:hAnsi="Arial" w:cs="Arial"/>
          <w:b/>
        </w:rPr>
      </w:pPr>
      <w:r>
        <w:rPr>
          <w:rFonts w:ascii="Arial" w:hAnsi="Arial" w:cs="Arial"/>
          <w:b/>
          <w:u w:val="single"/>
        </w:rPr>
        <w:t>GENERAL DESCRIPTION</w:t>
      </w:r>
    </w:p>
    <w:p w14:paraId="05518FF7" w14:textId="77777777" w:rsidR="00107446" w:rsidRPr="00955057" w:rsidRDefault="00107446" w:rsidP="006536AA">
      <w:pPr>
        <w:rPr>
          <w:rFonts w:ascii="Arial" w:hAnsi="Arial" w:cs="Arial"/>
        </w:rPr>
      </w:pPr>
    </w:p>
    <w:p w14:paraId="17C1770D" w14:textId="001A4148" w:rsidR="00C71852" w:rsidRDefault="0044279C" w:rsidP="00084847">
      <w:pPr>
        <w:pStyle w:val="Default"/>
      </w:pPr>
      <w:r>
        <w:t xml:space="preserve">The Animal Protection </w:t>
      </w:r>
      <w:r w:rsidRPr="00F75EBE">
        <w:t>Deputy</w:t>
      </w:r>
      <w:r>
        <w:t xml:space="preserve"> performs</w:t>
      </w:r>
      <w:r w:rsidR="00084847">
        <w:t xml:space="preserve"> a full range of </w:t>
      </w:r>
      <w:bookmarkStart w:id="0" w:name="_Hlk135999773"/>
      <w:r w:rsidR="00084847">
        <w:t xml:space="preserve">animal care and control services and functions. Work is performed primarily in the field with considerable independence of functioning within the limits of regulations, laws, codes, policies and accepted procedures. Incumbents enforce state and local laws and ordinances to protect the safety and rights of the public and the welfare of animals. </w:t>
      </w:r>
      <w:bookmarkEnd w:id="0"/>
    </w:p>
    <w:p w14:paraId="62C33C91" w14:textId="77777777" w:rsidR="00C71852" w:rsidRDefault="00C71852" w:rsidP="00084847">
      <w:pPr>
        <w:pStyle w:val="Default"/>
      </w:pPr>
    </w:p>
    <w:p w14:paraId="3FA895B5" w14:textId="748F4719" w:rsidR="00C71852" w:rsidRDefault="00084847" w:rsidP="00084847">
      <w:pPr>
        <w:pStyle w:val="Default"/>
      </w:pPr>
      <w:r w:rsidRPr="0044279C">
        <w:rPr>
          <w:b/>
          <w:bCs/>
          <w:u w:val="single"/>
        </w:rPr>
        <w:t>ESSENTIAL</w:t>
      </w:r>
      <w:r w:rsidR="0044279C" w:rsidRPr="0044279C">
        <w:rPr>
          <w:b/>
          <w:bCs/>
          <w:u w:val="single"/>
        </w:rPr>
        <w:t xml:space="preserve"> JOB</w:t>
      </w:r>
      <w:r w:rsidRPr="0044279C">
        <w:rPr>
          <w:b/>
          <w:bCs/>
          <w:u w:val="single"/>
        </w:rPr>
        <w:t xml:space="preserve"> FUNCTIONS</w:t>
      </w:r>
    </w:p>
    <w:p w14:paraId="645979F0" w14:textId="77777777" w:rsidR="00A43E35" w:rsidRDefault="00A43E35" w:rsidP="00084847">
      <w:pPr>
        <w:pStyle w:val="Default"/>
      </w:pPr>
    </w:p>
    <w:p w14:paraId="05673A99" w14:textId="1F934309" w:rsidR="00C71852" w:rsidRDefault="00084847" w:rsidP="0044279C">
      <w:pPr>
        <w:pStyle w:val="Default"/>
      </w:pPr>
      <w:r>
        <w:t xml:space="preserve">Apprehend, control and transport to confinement loose, unlicensed, injured, abandoned or dangerous animals, both domestic and livestock. </w:t>
      </w:r>
    </w:p>
    <w:p w14:paraId="3148DB98" w14:textId="77777777" w:rsidR="0044279C" w:rsidRDefault="0044279C" w:rsidP="0044279C">
      <w:pPr>
        <w:pStyle w:val="Default"/>
      </w:pPr>
    </w:p>
    <w:p w14:paraId="7D5FFA1D" w14:textId="32C100CF" w:rsidR="00C71852" w:rsidRDefault="00084847" w:rsidP="0044279C">
      <w:pPr>
        <w:pStyle w:val="Default"/>
      </w:pPr>
      <w:r>
        <w:t xml:space="preserve">Investigate reports of animal cruelty and vicious animals. </w:t>
      </w:r>
    </w:p>
    <w:p w14:paraId="1E8506C2" w14:textId="77777777" w:rsidR="0044279C" w:rsidRDefault="0044279C" w:rsidP="0044279C">
      <w:pPr>
        <w:pStyle w:val="Default"/>
      </w:pPr>
    </w:p>
    <w:p w14:paraId="55D52202" w14:textId="531D1A41" w:rsidR="00C71852" w:rsidRDefault="00084847" w:rsidP="0044279C">
      <w:pPr>
        <w:pStyle w:val="Default"/>
      </w:pPr>
      <w:r>
        <w:t xml:space="preserve">Enforce animal care and control ordinances, including issuing citations and warnings. </w:t>
      </w:r>
    </w:p>
    <w:p w14:paraId="53E8B8E3" w14:textId="77777777" w:rsidR="0044279C" w:rsidRDefault="0044279C" w:rsidP="0044279C">
      <w:pPr>
        <w:pStyle w:val="Default"/>
      </w:pPr>
    </w:p>
    <w:p w14:paraId="01F8CA15" w14:textId="7060FD77" w:rsidR="00C71852" w:rsidRDefault="00084847" w:rsidP="0044279C">
      <w:pPr>
        <w:pStyle w:val="Default"/>
      </w:pPr>
      <w:r>
        <w:t xml:space="preserve">Respond to citizen calls for service, complaints and requests from other agencies. </w:t>
      </w:r>
    </w:p>
    <w:p w14:paraId="6BA348FC" w14:textId="77777777" w:rsidR="0044279C" w:rsidRDefault="0044279C" w:rsidP="0044279C">
      <w:pPr>
        <w:pStyle w:val="Default"/>
      </w:pPr>
    </w:p>
    <w:p w14:paraId="36C3EC0A" w14:textId="2209C3A5" w:rsidR="00C71852" w:rsidRDefault="00084847" w:rsidP="0044279C">
      <w:pPr>
        <w:pStyle w:val="Default"/>
      </w:pPr>
      <w:r>
        <w:t xml:space="preserve">Explain laws, policies and procedures to the general public. </w:t>
      </w:r>
    </w:p>
    <w:p w14:paraId="4C247F4A" w14:textId="77777777" w:rsidR="0044279C" w:rsidRDefault="0044279C" w:rsidP="0044279C">
      <w:pPr>
        <w:pStyle w:val="Default"/>
      </w:pPr>
    </w:p>
    <w:p w14:paraId="487381F3" w14:textId="7233E6A7" w:rsidR="00C71852" w:rsidRDefault="00084847" w:rsidP="0044279C">
      <w:pPr>
        <w:pStyle w:val="Default"/>
      </w:pPr>
      <w:r>
        <w:t>Assist in resolving conflicts between parties involving animal care and control issues including, but not limited to, property damage, barking, cruelty, degree of animal confinement, potential or actual danger and injury to or by animals.</w:t>
      </w:r>
    </w:p>
    <w:p w14:paraId="7EA2D252" w14:textId="77777777" w:rsidR="0044279C" w:rsidRDefault="0044279C" w:rsidP="0044279C">
      <w:pPr>
        <w:pStyle w:val="Default"/>
      </w:pPr>
    </w:p>
    <w:p w14:paraId="3449EA14" w14:textId="2F342601" w:rsidR="00C71852" w:rsidRDefault="00084847" w:rsidP="0044279C">
      <w:pPr>
        <w:pStyle w:val="Default"/>
      </w:pPr>
      <w:r>
        <w:t xml:space="preserve">Complete bite reports for the </w:t>
      </w:r>
      <w:r w:rsidR="00C71852">
        <w:t>Thurston</w:t>
      </w:r>
      <w:r>
        <w:t xml:space="preserve"> County Health Department. </w:t>
      </w:r>
    </w:p>
    <w:p w14:paraId="03D197C4" w14:textId="77777777" w:rsidR="0044279C" w:rsidRDefault="0044279C" w:rsidP="0044279C">
      <w:pPr>
        <w:pStyle w:val="Default"/>
      </w:pPr>
    </w:p>
    <w:p w14:paraId="0054C6AA" w14:textId="476B8B73" w:rsidR="00C71852" w:rsidRDefault="00084847" w:rsidP="0044279C">
      <w:pPr>
        <w:pStyle w:val="Default"/>
      </w:pPr>
      <w:r>
        <w:t xml:space="preserve">Inspect kennels within </w:t>
      </w:r>
      <w:r w:rsidR="00C71852">
        <w:t>Thurston</w:t>
      </w:r>
      <w:r>
        <w:t xml:space="preserve"> County. </w:t>
      </w:r>
    </w:p>
    <w:p w14:paraId="1F8A4257" w14:textId="77777777" w:rsidR="0044279C" w:rsidRDefault="0044279C" w:rsidP="0044279C">
      <w:pPr>
        <w:pStyle w:val="Default"/>
      </w:pPr>
    </w:p>
    <w:p w14:paraId="3642B441" w14:textId="1AB7FDA4" w:rsidR="00C71852" w:rsidRDefault="00084847" w:rsidP="0044279C">
      <w:pPr>
        <w:pStyle w:val="Default"/>
      </w:pPr>
      <w:r>
        <w:t xml:space="preserve">Issue notices of violations; issue hearing notices; act as process server; testify at hearings and in court. </w:t>
      </w:r>
    </w:p>
    <w:p w14:paraId="5A5D8B30" w14:textId="77777777" w:rsidR="0044279C" w:rsidRDefault="0044279C" w:rsidP="0044279C">
      <w:pPr>
        <w:pStyle w:val="Default"/>
      </w:pPr>
    </w:p>
    <w:p w14:paraId="714B4AF5" w14:textId="161FBB35" w:rsidR="00C71852" w:rsidRDefault="00084847" w:rsidP="0044279C">
      <w:pPr>
        <w:pStyle w:val="Default"/>
      </w:pPr>
      <w:r>
        <w:t>Prepare written and verbal reports involving animal care and control cases.</w:t>
      </w:r>
    </w:p>
    <w:p w14:paraId="2388722A" w14:textId="77777777" w:rsidR="0044279C" w:rsidRDefault="0044279C" w:rsidP="0044279C">
      <w:pPr>
        <w:pStyle w:val="Default"/>
      </w:pPr>
    </w:p>
    <w:p w14:paraId="1BA6083E" w14:textId="51B18D59" w:rsidR="00C71852" w:rsidRDefault="00084847" w:rsidP="0044279C">
      <w:pPr>
        <w:pStyle w:val="Default"/>
      </w:pPr>
      <w:r>
        <w:t xml:space="preserve">Create, monitor and maintain case files. </w:t>
      </w:r>
    </w:p>
    <w:p w14:paraId="766A3F4C" w14:textId="77777777" w:rsidR="0044279C" w:rsidRDefault="0044279C" w:rsidP="0044279C">
      <w:pPr>
        <w:pStyle w:val="Default"/>
      </w:pPr>
    </w:p>
    <w:p w14:paraId="7B802BF0" w14:textId="44907F23" w:rsidR="00C71852" w:rsidRDefault="00084847" w:rsidP="0044279C">
      <w:pPr>
        <w:pStyle w:val="Default"/>
      </w:pPr>
      <w:r>
        <w:t>Assist Prosecuting Attorneys as required in cases or issues involving animal care and control.</w:t>
      </w:r>
    </w:p>
    <w:p w14:paraId="7BE7D3E5" w14:textId="77777777" w:rsidR="0044279C" w:rsidRDefault="0044279C" w:rsidP="0044279C">
      <w:pPr>
        <w:pStyle w:val="Default"/>
      </w:pPr>
    </w:p>
    <w:p w14:paraId="6D0D0AC7" w14:textId="650B41CA" w:rsidR="00C71852" w:rsidRDefault="00084847" w:rsidP="0044279C">
      <w:pPr>
        <w:pStyle w:val="Default"/>
      </w:pPr>
      <w:r>
        <w:t xml:space="preserve">Operate Animal </w:t>
      </w:r>
      <w:r w:rsidR="002517AA">
        <w:t xml:space="preserve">Protection </w:t>
      </w:r>
      <w:r>
        <w:t xml:space="preserve">vehicles; perform routine minor vehicle maintenance. </w:t>
      </w:r>
    </w:p>
    <w:p w14:paraId="41B37BF6" w14:textId="77777777" w:rsidR="002517AA" w:rsidRDefault="00084847" w:rsidP="0044279C">
      <w:pPr>
        <w:pStyle w:val="Default"/>
      </w:pPr>
      <w:r>
        <w:lastRenderedPageBreak/>
        <w:t xml:space="preserve">Establish and maintain effective working relationships with County officials, employees and the general public. </w:t>
      </w:r>
    </w:p>
    <w:p w14:paraId="5F2F203A" w14:textId="77777777" w:rsidR="0044279C" w:rsidRDefault="0044279C" w:rsidP="0044279C">
      <w:pPr>
        <w:pStyle w:val="Default"/>
      </w:pPr>
    </w:p>
    <w:p w14:paraId="5EFCCE1C" w14:textId="07B8FF84" w:rsidR="00C71852" w:rsidRDefault="00084847" w:rsidP="0044279C">
      <w:pPr>
        <w:pStyle w:val="Default"/>
      </w:pPr>
      <w:r>
        <w:t xml:space="preserve">Maintain regular, predictable and punctual attendance during regularly scheduled work hours at assigned worksite. </w:t>
      </w:r>
    </w:p>
    <w:p w14:paraId="0BF6949F" w14:textId="77777777" w:rsidR="0044279C" w:rsidRDefault="0044279C" w:rsidP="0044279C">
      <w:pPr>
        <w:pStyle w:val="Default"/>
      </w:pPr>
    </w:p>
    <w:p w14:paraId="62E7FB45" w14:textId="2DF43088" w:rsidR="00C71852" w:rsidRDefault="00084847" w:rsidP="0044279C">
      <w:pPr>
        <w:pStyle w:val="Default"/>
      </w:pPr>
      <w:r>
        <w:t>Meet travel requirements of the position.</w:t>
      </w:r>
    </w:p>
    <w:p w14:paraId="3EDE995C" w14:textId="77777777" w:rsidR="0044279C" w:rsidRDefault="0044279C" w:rsidP="0044279C">
      <w:pPr>
        <w:pStyle w:val="Default"/>
      </w:pPr>
    </w:p>
    <w:p w14:paraId="15B07323" w14:textId="0DB0489E" w:rsidR="00C71852" w:rsidRDefault="00084847" w:rsidP="0044279C">
      <w:pPr>
        <w:pStyle w:val="Default"/>
      </w:pPr>
      <w:r>
        <w:t xml:space="preserve">Perform the physical requirements of the position; work within the established working conditions of the position. </w:t>
      </w:r>
    </w:p>
    <w:p w14:paraId="413E64B2" w14:textId="77777777" w:rsidR="0044279C" w:rsidRDefault="0044279C" w:rsidP="0044279C">
      <w:pPr>
        <w:pStyle w:val="Default"/>
      </w:pPr>
    </w:p>
    <w:p w14:paraId="34DC5421" w14:textId="7CAE2E97" w:rsidR="00C71852" w:rsidRDefault="00084847" w:rsidP="0044279C">
      <w:pPr>
        <w:pStyle w:val="Default"/>
      </w:pPr>
      <w:r>
        <w:t>Work a flexible schedule, which may include evenings, weekends, holidays</w:t>
      </w:r>
      <w:r w:rsidR="00D01BF9">
        <w:t>,</w:t>
      </w:r>
      <w:r>
        <w:t xml:space="preserve"> overtime</w:t>
      </w:r>
      <w:r w:rsidR="00D01BF9">
        <w:t>, and subject to after-hour callout.</w:t>
      </w:r>
      <w:r>
        <w:t xml:space="preserve"> </w:t>
      </w:r>
    </w:p>
    <w:p w14:paraId="684C31C7" w14:textId="1DEE9455" w:rsidR="00C71852" w:rsidRDefault="00C71852" w:rsidP="00084847">
      <w:pPr>
        <w:pStyle w:val="Default"/>
      </w:pPr>
    </w:p>
    <w:p w14:paraId="299797BB" w14:textId="77777777" w:rsidR="0044279C" w:rsidRPr="001B4D7A" w:rsidRDefault="0044279C" w:rsidP="0044279C">
      <w:pPr>
        <w:tabs>
          <w:tab w:val="left" w:pos="-1440"/>
        </w:tabs>
        <w:rPr>
          <w:rFonts w:ascii="Arial" w:hAnsi="Arial" w:cs="Arial"/>
        </w:rPr>
      </w:pPr>
      <w:r w:rsidRPr="001B4D7A">
        <w:rPr>
          <w:rFonts w:ascii="Arial" w:hAnsi="Arial" w:cs="Arial"/>
        </w:rPr>
        <w:t>Performs other related duties as assigned.</w:t>
      </w:r>
    </w:p>
    <w:p w14:paraId="37A4A2CC" w14:textId="77777777" w:rsidR="0044279C" w:rsidRPr="001B4D7A" w:rsidRDefault="0044279C" w:rsidP="0044279C">
      <w:pPr>
        <w:tabs>
          <w:tab w:val="left" w:pos="-1440"/>
        </w:tabs>
        <w:rPr>
          <w:rFonts w:ascii="Arial" w:hAnsi="Arial" w:cs="Arial"/>
        </w:rPr>
      </w:pPr>
    </w:p>
    <w:p w14:paraId="64BD3F98" w14:textId="1F5F2C96" w:rsidR="002517AA" w:rsidRDefault="0044279C" w:rsidP="0044279C">
      <w:pPr>
        <w:pStyle w:val="Default"/>
      </w:pPr>
      <w:r w:rsidRPr="001B4D7A">
        <w:t xml:space="preserve">Regular and reliable attendance at </w:t>
      </w:r>
      <w:r>
        <w:t xml:space="preserve">the physical </w:t>
      </w:r>
      <w:r w:rsidRPr="001B4D7A">
        <w:t>work</w:t>
      </w:r>
      <w:r>
        <w:t>space</w:t>
      </w:r>
      <w:r w:rsidRPr="001B4D7A">
        <w:t xml:space="preserve"> is required.</w:t>
      </w:r>
    </w:p>
    <w:p w14:paraId="701617FC" w14:textId="77777777" w:rsidR="00457B87" w:rsidRDefault="00457B87" w:rsidP="00457B87">
      <w:pPr>
        <w:pStyle w:val="Default"/>
      </w:pPr>
    </w:p>
    <w:p w14:paraId="45D9A384" w14:textId="4521F67E" w:rsidR="0044279C" w:rsidRDefault="0044279C" w:rsidP="0044279C">
      <w:pPr>
        <w:rPr>
          <w:rFonts w:ascii="Arial" w:hAnsi="Arial" w:cs="Arial"/>
          <w:b/>
          <w:u w:val="single"/>
        </w:rPr>
      </w:pPr>
      <w:r w:rsidRPr="001B4D7A">
        <w:rPr>
          <w:rFonts w:ascii="Arial" w:hAnsi="Arial" w:cs="Arial"/>
          <w:b/>
          <w:u w:val="single"/>
        </w:rPr>
        <w:t>DISTINGUISHING FEATURES</w:t>
      </w:r>
    </w:p>
    <w:p w14:paraId="42FA218E" w14:textId="77777777" w:rsidR="00377BFC" w:rsidRPr="001B4D7A" w:rsidRDefault="00377BFC" w:rsidP="0044279C">
      <w:pPr>
        <w:rPr>
          <w:rFonts w:ascii="Arial" w:hAnsi="Arial" w:cs="Arial"/>
          <w:b/>
        </w:rPr>
      </w:pPr>
    </w:p>
    <w:p w14:paraId="3FB76F38" w14:textId="76044FE3" w:rsidR="00DC1E4E" w:rsidRPr="001B4D7A" w:rsidRDefault="00DC1E4E" w:rsidP="00DC1E4E">
      <w:pPr>
        <w:autoSpaceDE w:val="0"/>
        <w:autoSpaceDN w:val="0"/>
        <w:adjustRightInd w:val="0"/>
        <w:rPr>
          <w:rFonts w:ascii="Arial" w:hAnsi="Arial" w:cs="Arial"/>
        </w:rPr>
      </w:pPr>
      <w:r w:rsidRPr="001B4D7A">
        <w:rPr>
          <w:rFonts w:ascii="Arial" w:hAnsi="Arial" w:cs="Arial"/>
          <w:spacing w:val="-3"/>
        </w:rPr>
        <w:t xml:space="preserve">The </w:t>
      </w:r>
      <w:r>
        <w:rPr>
          <w:rFonts w:ascii="Arial" w:hAnsi="Arial" w:cs="Arial"/>
        </w:rPr>
        <w:t>Animal Protection Deputy</w:t>
      </w:r>
      <w:r w:rsidRPr="001B4D7A">
        <w:rPr>
          <w:rFonts w:ascii="Arial" w:hAnsi="Arial" w:cs="Arial"/>
        </w:rPr>
        <w:t xml:space="preserve"> is a </w:t>
      </w:r>
      <w:r>
        <w:rPr>
          <w:rFonts w:ascii="Arial" w:hAnsi="Arial" w:cs="Arial"/>
        </w:rPr>
        <w:t xml:space="preserve">standalone, </w:t>
      </w:r>
      <w:r w:rsidRPr="001B4D7A">
        <w:rPr>
          <w:rFonts w:ascii="Arial" w:hAnsi="Arial" w:cs="Arial"/>
        </w:rPr>
        <w:t xml:space="preserve">non-supervisory </w:t>
      </w:r>
      <w:r>
        <w:rPr>
          <w:rFonts w:ascii="Arial" w:hAnsi="Arial" w:cs="Arial"/>
        </w:rPr>
        <w:t>classification</w:t>
      </w:r>
      <w:r w:rsidRPr="001B4D7A">
        <w:rPr>
          <w:rFonts w:ascii="Arial" w:hAnsi="Arial" w:cs="Arial"/>
        </w:rPr>
        <w:t xml:space="preserve"> distinguished by the requirement to</w:t>
      </w:r>
      <w:r>
        <w:rPr>
          <w:rFonts w:ascii="Arial" w:hAnsi="Arial" w:cs="Arial"/>
        </w:rPr>
        <w:t xml:space="preserve"> provide </w:t>
      </w:r>
      <w:r w:rsidRPr="00DC1E4E">
        <w:rPr>
          <w:rFonts w:ascii="Arial" w:hAnsi="Arial" w:cs="Arial"/>
        </w:rPr>
        <w:t xml:space="preserve">animal care and control services </w:t>
      </w:r>
      <w:r>
        <w:rPr>
          <w:rFonts w:ascii="Arial" w:hAnsi="Arial" w:cs="Arial"/>
        </w:rPr>
        <w:t>and</w:t>
      </w:r>
      <w:r w:rsidRPr="00DC1E4E">
        <w:rPr>
          <w:rFonts w:ascii="Arial" w:hAnsi="Arial" w:cs="Arial"/>
        </w:rPr>
        <w:t xml:space="preserve"> enforce state and local laws and ordinances to protect the safety and rights of the public and the welfare of animals. </w:t>
      </w:r>
      <w:r w:rsidRPr="001B4D7A">
        <w:rPr>
          <w:rFonts w:ascii="Arial" w:hAnsi="Arial" w:cs="Arial"/>
          <w:spacing w:val="-3"/>
        </w:rPr>
        <w:t xml:space="preserve">The </w:t>
      </w:r>
      <w:r>
        <w:rPr>
          <w:rFonts w:ascii="Arial" w:hAnsi="Arial" w:cs="Arial"/>
        </w:rPr>
        <w:t>Animal Protection Deputy</w:t>
      </w:r>
      <w:r w:rsidRPr="001B4D7A">
        <w:rPr>
          <w:rFonts w:ascii="Arial" w:hAnsi="Arial" w:cs="Arial"/>
        </w:rPr>
        <w:t xml:space="preserve"> may </w:t>
      </w:r>
      <w:r>
        <w:rPr>
          <w:rFonts w:ascii="Arial" w:hAnsi="Arial" w:cs="Arial"/>
        </w:rPr>
        <w:t xml:space="preserve">be required to </w:t>
      </w:r>
      <w:r w:rsidRPr="001B4D7A">
        <w:rPr>
          <w:rFonts w:ascii="Arial" w:hAnsi="Arial" w:cs="Arial"/>
        </w:rPr>
        <w:t xml:space="preserve">perform </w:t>
      </w:r>
      <w:r w:rsidR="00FF139A">
        <w:rPr>
          <w:rFonts w:ascii="Arial" w:hAnsi="Arial" w:cs="Arial"/>
        </w:rPr>
        <w:t>duties</w:t>
      </w:r>
      <w:r w:rsidR="00A96F88">
        <w:rPr>
          <w:rFonts w:ascii="Arial" w:hAnsi="Arial" w:cs="Arial"/>
        </w:rPr>
        <w:t xml:space="preserve"> in accordance with laws and ordinances</w:t>
      </w:r>
      <w:r w:rsidRPr="001B4D7A">
        <w:rPr>
          <w:rFonts w:ascii="Arial" w:hAnsi="Arial" w:cs="Arial"/>
        </w:rPr>
        <w:t xml:space="preserve"> with only general instructions.</w:t>
      </w:r>
    </w:p>
    <w:p w14:paraId="1E91F5AC" w14:textId="77777777" w:rsidR="0044279C" w:rsidRDefault="0044279C" w:rsidP="00084847">
      <w:pPr>
        <w:pStyle w:val="Default"/>
        <w:rPr>
          <w:b/>
          <w:bCs/>
        </w:rPr>
      </w:pPr>
    </w:p>
    <w:p w14:paraId="0FD08A7C" w14:textId="441E7DAC" w:rsidR="00D01BF9" w:rsidRDefault="00084847" w:rsidP="00084847">
      <w:pPr>
        <w:pStyle w:val="Default"/>
        <w:rPr>
          <w:b/>
          <w:bCs/>
        </w:rPr>
      </w:pPr>
      <w:bookmarkStart w:id="1" w:name="_Hlk136002385"/>
      <w:r w:rsidRPr="0044279C">
        <w:rPr>
          <w:b/>
          <w:bCs/>
          <w:u w:val="single"/>
        </w:rPr>
        <w:t>WORK ENVIRONMENT</w:t>
      </w:r>
    </w:p>
    <w:p w14:paraId="235F4819" w14:textId="77777777" w:rsidR="00A43E35" w:rsidRPr="00D01BF9" w:rsidRDefault="00A43E35" w:rsidP="00084847">
      <w:pPr>
        <w:pStyle w:val="Default"/>
        <w:rPr>
          <w:b/>
          <w:bCs/>
        </w:rPr>
      </w:pPr>
    </w:p>
    <w:p w14:paraId="0B26C40A" w14:textId="0681D9CF" w:rsidR="00C71852" w:rsidRDefault="00123872" w:rsidP="00084847">
      <w:pPr>
        <w:pStyle w:val="Default"/>
      </w:pPr>
      <w:r>
        <w:t>The Animal Protection Deputy</w:t>
      </w:r>
      <w:r w:rsidR="00084847">
        <w:t xml:space="preserve"> perform</w:t>
      </w:r>
      <w:r>
        <w:t>s</w:t>
      </w:r>
      <w:r w:rsidR="00084847">
        <w:t xml:space="preserve"> the majority of assigned work outdoors in all types of weather and hazardous driving conditions at locations throughout the county</w:t>
      </w:r>
      <w:r>
        <w:t>. Work</w:t>
      </w:r>
      <w:r w:rsidR="00084847">
        <w:t xml:space="preserve"> involves considerable exposure to disagreement or controversy and situations involving conflict, anger, verbal abuse and potential for violence. </w:t>
      </w:r>
      <w:r w:rsidR="002517AA">
        <w:t>W</w:t>
      </w:r>
      <w:r w:rsidR="00084847">
        <w:t xml:space="preserve">ork may involve dealing with hostile individuals as well as suspected criminals. Employees are potentially exposed to various communicable zoonotic diseases, noxious odors, animal blood, feces and urine, fleas, ticks, mites, as well as severely injured or dangerous animals, dead, sick and diseased animals. Employees may be required to work overtime, evenings, weekends and holidays as necessary and be subject to callbacks. Out of state travel may be required to attend external training and conferences. </w:t>
      </w:r>
    </w:p>
    <w:bookmarkEnd w:id="1"/>
    <w:p w14:paraId="25CD1BE8" w14:textId="77777777" w:rsidR="00C71852" w:rsidRDefault="00C71852" w:rsidP="00084847">
      <w:pPr>
        <w:pStyle w:val="Default"/>
      </w:pPr>
    </w:p>
    <w:p w14:paraId="57351D35" w14:textId="51A49603" w:rsidR="00D01BF9" w:rsidRDefault="00084847" w:rsidP="00084847">
      <w:pPr>
        <w:pStyle w:val="Default"/>
        <w:rPr>
          <w:b/>
          <w:bCs/>
        </w:rPr>
      </w:pPr>
      <w:r w:rsidRPr="00123872">
        <w:rPr>
          <w:b/>
          <w:bCs/>
          <w:u w:val="single"/>
        </w:rPr>
        <w:t>KNOWLEDGE, SKILLS AND ABILITIES</w:t>
      </w:r>
    </w:p>
    <w:p w14:paraId="318EF94C" w14:textId="77777777" w:rsidR="00A43E35" w:rsidRPr="00D01BF9" w:rsidRDefault="00A43E35" w:rsidP="00084847">
      <w:pPr>
        <w:pStyle w:val="Default"/>
        <w:rPr>
          <w:b/>
          <w:bCs/>
        </w:rPr>
      </w:pPr>
    </w:p>
    <w:p w14:paraId="3D720D78" w14:textId="3C88626F" w:rsidR="00C71852" w:rsidRPr="00123872" w:rsidRDefault="00084847" w:rsidP="00084847">
      <w:pPr>
        <w:pStyle w:val="Default"/>
        <w:rPr>
          <w:b/>
          <w:bCs/>
        </w:rPr>
      </w:pPr>
      <w:r w:rsidRPr="00123872">
        <w:rPr>
          <w:b/>
          <w:bCs/>
        </w:rPr>
        <w:t xml:space="preserve">Knowledge of: </w:t>
      </w:r>
    </w:p>
    <w:p w14:paraId="1D53B95B" w14:textId="6C218BA7" w:rsidR="00C71852" w:rsidRDefault="00084847" w:rsidP="00A43E35">
      <w:pPr>
        <w:pStyle w:val="Default"/>
        <w:numPr>
          <w:ilvl w:val="0"/>
          <w:numId w:val="36"/>
        </w:numPr>
      </w:pPr>
      <w:r>
        <w:t>RCWs, WACs, and County ordinance as they apply to animal control.</w:t>
      </w:r>
    </w:p>
    <w:p w14:paraId="7E72AC52" w14:textId="52B8A90E" w:rsidR="00D01BF9" w:rsidRDefault="00084847" w:rsidP="00A43E35">
      <w:pPr>
        <w:pStyle w:val="Default"/>
        <w:numPr>
          <w:ilvl w:val="0"/>
          <w:numId w:val="36"/>
        </w:numPr>
      </w:pPr>
      <w:r>
        <w:t xml:space="preserve">County roads, geographic locations and physical addresses. </w:t>
      </w:r>
    </w:p>
    <w:p w14:paraId="3C8DD880" w14:textId="00D965C7" w:rsidR="00C71852" w:rsidRDefault="00084847" w:rsidP="00A43E35">
      <w:pPr>
        <w:pStyle w:val="Default"/>
        <w:numPr>
          <w:ilvl w:val="0"/>
          <w:numId w:val="36"/>
        </w:numPr>
      </w:pPr>
      <w:r>
        <w:t>Animal identification, behavior and control methods and techniques.</w:t>
      </w:r>
    </w:p>
    <w:p w14:paraId="7A9383B4" w14:textId="719F96DE" w:rsidR="00D01BF9" w:rsidRDefault="00084847" w:rsidP="00A43E35">
      <w:pPr>
        <w:pStyle w:val="Default"/>
        <w:numPr>
          <w:ilvl w:val="0"/>
          <w:numId w:val="36"/>
        </w:numPr>
      </w:pPr>
      <w:r>
        <w:t>Traffic and safety laws.</w:t>
      </w:r>
    </w:p>
    <w:p w14:paraId="4AD71A40" w14:textId="77777777" w:rsidR="00457B87" w:rsidRDefault="00457B87" w:rsidP="00457B87">
      <w:pPr>
        <w:pStyle w:val="Default"/>
        <w:numPr>
          <w:ilvl w:val="0"/>
          <w:numId w:val="36"/>
        </w:numPr>
      </w:pPr>
      <w:r>
        <w:t>Principles, practices and associated terminology of the criminal justice system.</w:t>
      </w:r>
    </w:p>
    <w:p w14:paraId="46DE6A31" w14:textId="77777777" w:rsidR="00D01BF9" w:rsidRDefault="00D01BF9" w:rsidP="00DC1E4E">
      <w:pPr>
        <w:pStyle w:val="Default"/>
        <w:ind w:left="720"/>
      </w:pPr>
    </w:p>
    <w:p w14:paraId="78B2E4A1" w14:textId="77777777" w:rsidR="00123872" w:rsidRPr="00123872" w:rsidRDefault="00123872" w:rsidP="00084847">
      <w:pPr>
        <w:pStyle w:val="Default"/>
        <w:rPr>
          <w:b/>
          <w:bCs/>
        </w:rPr>
      </w:pPr>
      <w:r w:rsidRPr="00123872">
        <w:rPr>
          <w:b/>
          <w:bCs/>
        </w:rPr>
        <w:lastRenderedPageBreak/>
        <w:t>Skill in:</w:t>
      </w:r>
    </w:p>
    <w:p w14:paraId="26E55C02" w14:textId="2F97DA68" w:rsidR="00123872" w:rsidRDefault="00457B87" w:rsidP="00123872">
      <w:pPr>
        <w:pStyle w:val="Default"/>
        <w:numPr>
          <w:ilvl w:val="0"/>
          <w:numId w:val="39"/>
        </w:numPr>
      </w:pPr>
      <w:r>
        <w:t>Applying b</w:t>
      </w:r>
      <w:r w:rsidR="00123872">
        <w:t xml:space="preserve">asic principles of public relations. </w:t>
      </w:r>
    </w:p>
    <w:p w14:paraId="352F164C" w14:textId="05B1F17D" w:rsidR="00123872" w:rsidRDefault="00123872" w:rsidP="00123872">
      <w:pPr>
        <w:pStyle w:val="Default"/>
        <w:numPr>
          <w:ilvl w:val="0"/>
          <w:numId w:val="39"/>
        </w:numPr>
      </w:pPr>
      <w:r>
        <w:t>Obtain</w:t>
      </w:r>
      <w:r w:rsidR="00457B87">
        <w:t>ing</w:t>
      </w:r>
      <w:r>
        <w:t xml:space="preserve"> information through interview and observation.</w:t>
      </w:r>
    </w:p>
    <w:p w14:paraId="170E4578" w14:textId="7AE45D53" w:rsidR="00123872" w:rsidRDefault="00123872" w:rsidP="00123872">
      <w:pPr>
        <w:pStyle w:val="Default"/>
        <w:numPr>
          <w:ilvl w:val="0"/>
          <w:numId w:val="34"/>
        </w:numPr>
      </w:pPr>
      <w:r>
        <w:t>Prepar</w:t>
      </w:r>
      <w:r w:rsidR="00457B87">
        <w:t>ing</w:t>
      </w:r>
      <w:r>
        <w:t xml:space="preserve"> clear and comprehensive written reports and other required documentation.</w:t>
      </w:r>
    </w:p>
    <w:p w14:paraId="198BBE93" w14:textId="78E2B3B3" w:rsidR="00123872" w:rsidRDefault="00123872" w:rsidP="00123872">
      <w:pPr>
        <w:pStyle w:val="Default"/>
        <w:numPr>
          <w:ilvl w:val="0"/>
          <w:numId w:val="34"/>
        </w:numPr>
      </w:pPr>
      <w:r>
        <w:t>Deal</w:t>
      </w:r>
      <w:r w:rsidR="00457B87">
        <w:t>ing</w:t>
      </w:r>
      <w:r>
        <w:t xml:space="preserve"> tactfully and courteously with the public.</w:t>
      </w:r>
    </w:p>
    <w:p w14:paraId="211AC6CD" w14:textId="59088F60" w:rsidR="00123872" w:rsidRDefault="00123872" w:rsidP="00123872">
      <w:pPr>
        <w:pStyle w:val="Default"/>
        <w:numPr>
          <w:ilvl w:val="0"/>
          <w:numId w:val="34"/>
        </w:numPr>
      </w:pPr>
      <w:r>
        <w:t>Us</w:t>
      </w:r>
      <w:r w:rsidR="00457B87">
        <w:t>ing</w:t>
      </w:r>
      <w:r>
        <w:t xml:space="preserve"> independent judgment in making appropriate decisions. </w:t>
      </w:r>
    </w:p>
    <w:p w14:paraId="210E5929" w14:textId="7C6A766D" w:rsidR="00457B87" w:rsidRDefault="00457B87" w:rsidP="00457B87">
      <w:pPr>
        <w:pStyle w:val="Default"/>
        <w:numPr>
          <w:ilvl w:val="0"/>
          <w:numId w:val="34"/>
        </w:numPr>
      </w:pPr>
      <w:r>
        <w:t>Establishing and maintaining effective, productive and cooperative working relationships, both inter- and intra-departmental and with other agencies and jurisdictions.</w:t>
      </w:r>
    </w:p>
    <w:p w14:paraId="351B2C36" w14:textId="741FA4BB" w:rsidR="00457B87" w:rsidRDefault="00457B87" w:rsidP="00457B87">
      <w:pPr>
        <w:pStyle w:val="Default"/>
        <w:numPr>
          <w:ilvl w:val="0"/>
          <w:numId w:val="34"/>
        </w:numPr>
      </w:pPr>
      <w:r>
        <w:t xml:space="preserve">Preparing complex documents. </w:t>
      </w:r>
    </w:p>
    <w:p w14:paraId="6E7BED9B" w14:textId="147AE44E" w:rsidR="00457B87" w:rsidRDefault="00457B87" w:rsidP="00457B87">
      <w:pPr>
        <w:pStyle w:val="Default"/>
        <w:numPr>
          <w:ilvl w:val="0"/>
          <w:numId w:val="34"/>
        </w:numPr>
      </w:pPr>
      <w:r>
        <w:t>Operating and utilizing various department-maintained electronic databases and electronic equipment or other specialty equipment used in investigations.</w:t>
      </w:r>
    </w:p>
    <w:p w14:paraId="235732EB" w14:textId="799BAFE0" w:rsidR="00457B87" w:rsidRDefault="00457B87" w:rsidP="00457B87">
      <w:pPr>
        <w:pStyle w:val="Default"/>
        <w:numPr>
          <w:ilvl w:val="0"/>
          <w:numId w:val="34"/>
        </w:numPr>
      </w:pPr>
      <w:r>
        <w:t>Making presentations to the public and to community groups.</w:t>
      </w:r>
    </w:p>
    <w:p w14:paraId="1E6CECF5" w14:textId="14EF4742" w:rsidR="00457B87" w:rsidRDefault="00457B87" w:rsidP="00457B87">
      <w:pPr>
        <w:pStyle w:val="Default"/>
        <w:numPr>
          <w:ilvl w:val="0"/>
          <w:numId w:val="34"/>
        </w:numPr>
      </w:pPr>
      <w:r>
        <w:t>Applying and explaining applicable laws, codes and ordinances, and procedures.</w:t>
      </w:r>
    </w:p>
    <w:p w14:paraId="53CB3C22" w14:textId="11FAE5FE" w:rsidR="00457B87" w:rsidRDefault="00457B87" w:rsidP="00457B87">
      <w:pPr>
        <w:pStyle w:val="Default"/>
        <w:numPr>
          <w:ilvl w:val="0"/>
          <w:numId w:val="34"/>
        </w:numPr>
      </w:pPr>
      <w:r>
        <w:t xml:space="preserve">Exercising judgment, tact, and courtesy in sensitive or controversial situations. </w:t>
      </w:r>
    </w:p>
    <w:p w14:paraId="36CEC8FB" w14:textId="166B4A00" w:rsidR="00457B87" w:rsidRDefault="00457B87" w:rsidP="00457B87">
      <w:pPr>
        <w:pStyle w:val="Default"/>
        <w:numPr>
          <w:ilvl w:val="0"/>
          <w:numId w:val="34"/>
        </w:numPr>
      </w:pPr>
      <w:r>
        <w:t xml:space="preserve">Maintaining composure and acting quickly and effectively in an emergency. </w:t>
      </w:r>
    </w:p>
    <w:p w14:paraId="36011CDA" w14:textId="22374665" w:rsidR="00457B87" w:rsidRDefault="00457B87" w:rsidP="00457B87">
      <w:pPr>
        <w:pStyle w:val="Default"/>
        <w:numPr>
          <w:ilvl w:val="0"/>
          <w:numId w:val="34"/>
        </w:numPr>
      </w:pPr>
      <w:r>
        <w:t xml:space="preserve">Communicating effectively verbally and in writing to audiences of various social, cultural, ethnic, educational and economic backgrounds. </w:t>
      </w:r>
    </w:p>
    <w:p w14:paraId="3D99534D" w14:textId="77777777" w:rsidR="00123872" w:rsidRDefault="00123872" w:rsidP="00084847">
      <w:pPr>
        <w:pStyle w:val="Default"/>
      </w:pPr>
    </w:p>
    <w:p w14:paraId="0CAE32E5" w14:textId="17F88877" w:rsidR="00123872" w:rsidRPr="00123872" w:rsidRDefault="00123872" w:rsidP="00084847">
      <w:pPr>
        <w:pStyle w:val="Default"/>
        <w:rPr>
          <w:b/>
          <w:bCs/>
        </w:rPr>
      </w:pPr>
      <w:r w:rsidRPr="00123872">
        <w:rPr>
          <w:b/>
          <w:bCs/>
        </w:rPr>
        <w:t>Ability to:</w:t>
      </w:r>
    </w:p>
    <w:p w14:paraId="1C027952" w14:textId="442DB0ED" w:rsidR="00DC1E4E" w:rsidRPr="00955057" w:rsidRDefault="00DC1E4E" w:rsidP="00DC1E4E">
      <w:pPr>
        <w:pStyle w:val="Default"/>
        <w:numPr>
          <w:ilvl w:val="0"/>
          <w:numId w:val="38"/>
        </w:numPr>
      </w:pPr>
      <w:r>
        <w:t xml:space="preserve">Successfully complete the </w:t>
      </w:r>
      <w:r w:rsidRPr="00DC1E4E">
        <w:rPr>
          <w:i/>
          <w:iCs/>
        </w:rPr>
        <w:t>Animal Control Officer Academy</w:t>
      </w:r>
      <w:r>
        <w:t xml:space="preserve"> or equivalent training within six months of hire.</w:t>
      </w:r>
    </w:p>
    <w:p w14:paraId="349804F0" w14:textId="37BFC043" w:rsidR="00123872" w:rsidRDefault="00123872" w:rsidP="00123872">
      <w:pPr>
        <w:pStyle w:val="Default"/>
        <w:numPr>
          <w:ilvl w:val="0"/>
          <w:numId w:val="38"/>
        </w:numPr>
      </w:pPr>
      <w:r>
        <w:t>Drive a County vehicle, including cars, trucks, and vans.</w:t>
      </w:r>
    </w:p>
    <w:p w14:paraId="65DE42A1" w14:textId="127C6E39" w:rsidR="00123872" w:rsidRDefault="00123872" w:rsidP="00123872">
      <w:pPr>
        <w:pStyle w:val="Default"/>
        <w:numPr>
          <w:ilvl w:val="0"/>
          <w:numId w:val="38"/>
        </w:numPr>
      </w:pPr>
      <w:r>
        <w:t>Physically apprehend, control, and contain animals which includes using digital dexterity</w:t>
      </w:r>
      <w:r w:rsidR="00457B87">
        <w:t>;</w:t>
      </w:r>
      <w:r>
        <w:t xml:space="preserve"> running</w:t>
      </w:r>
      <w:r w:rsidR="00457B87">
        <w:t>;</w:t>
      </w:r>
      <w:r>
        <w:t xml:space="preserve"> maneuvering quickly on foot</w:t>
      </w:r>
      <w:r w:rsidR="00457B87">
        <w:t>;</w:t>
      </w:r>
      <w:r>
        <w:t xml:space="preserve"> walking</w:t>
      </w:r>
      <w:r w:rsidR="00457B87">
        <w:t>;</w:t>
      </w:r>
      <w:r>
        <w:t xml:space="preserve"> twisting</w:t>
      </w:r>
      <w:r w:rsidR="00457B87">
        <w:t>;</w:t>
      </w:r>
      <w:r>
        <w:t xml:space="preserve"> balancing</w:t>
      </w:r>
      <w:r w:rsidR="00457B87">
        <w:t>;</w:t>
      </w:r>
      <w:r>
        <w:t xml:space="preserve"> climbing</w:t>
      </w:r>
      <w:r w:rsidR="00457B87">
        <w:t>;</w:t>
      </w:r>
      <w:r>
        <w:t xml:space="preserve"> crawling</w:t>
      </w:r>
      <w:r w:rsidR="00457B87">
        <w:t>;</w:t>
      </w:r>
      <w:r>
        <w:t xml:space="preserve"> kneeling</w:t>
      </w:r>
      <w:r w:rsidR="00457B87">
        <w:t>;</w:t>
      </w:r>
      <w:r>
        <w:t xml:space="preserve"> bending</w:t>
      </w:r>
      <w:r w:rsidR="00457B87">
        <w:t>;</w:t>
      </w:r>
      <w:r>
        <w:t xml:space="preserve"> stooping</w:t>
      </w:r>
      <w:r w:rsidR="00457B87">
        <w:t>;</w:t>
      </w:r>
      <w:r>
        <w:t xml:space="preserve"> crouching</w:t>
      </w:r>
      <w:r w:rsidR="00457B87">
        <w:t>;</w:t>
      </w:r>
      <w:r>
        <w:t xml:space="preserve"> </w:t>
      </w:r>
      <w:r w:rsidR="00DC1E4E">
        <w:t xml:space="preserve">and </w:t>
      </w:r>
      <w:r>
        <w:t>reaching</w:t>
      </w:r>
      <w:r w:rsidR="00457B87">
        <w:t>;</w:t>
      </w:r>
      <w:r>
        <w:t xml:space="preserve"> lift</w:t>
      </w:r>
      <w:r w:rsidR="00457B87">
        <w:t>ing</w:t>
      </w:r>
      <w:r w:rsidR="00DC1E4E">
        <w:t xml:space="preserve">, </w:t>
      </w:r>
      <w:r>
        <w:t>carry</w:t>
      </w:r>
      <w:r w:rsidR="00457B87">
        <w:t>ing</w:t>
      </w:r>
      <w:r w:rsidR="00DC1E4E">
        <w:t xml:space="preserve">, dragging, pushing, and pulling </w:t>
      </w:r>
      <w:r>
        <w:t xml:space="preserve">up to 70 pounds. </w:t>
      </w:r>
    </w:p>
    <w:p w14:paraId="79239A2A" w14:textId="04D3B7D0" w:rsidR="00123872" w:rsidRDefault="00DC1E4E" w:rsidP="00123872">
      <w:pPr>
        <w:pStyle w:val="Default"/>
        <w:numPr>
          <w:ilvl w:val="0"/>
          <w:numId w:val="38"/>
        </w:numPr>
      </w:pPr>
      <w:r>
        <w:t>Effectively c</w:t>
      </w:r>
      <w:r w:rsidR="00123872">
        <w:t>ommunicate with citizens which includes standing, sitting, talking, hearing, and seeing.</w:t>
      </w:r>
    </w:p>
    <w:p w14:paraId="17AC8146" w14:textId="1F982D9D" w:rsidR="00457B87" w:rsidRDefault="00457B87" w:rsidP="00457B87">
      <w:pPr>
        <w:pStyle w:val="Default"/>
        <w:numPr>
          <w:ilvl w:val="0"/>
          <w:numId w:val="38"/>
        </w:numPr>
      </w:pPr>
      <w:r>
        <w:t xml:space="preserve">Meet the travel requirements of the position. </w:t>
      </w:r>
    </w:p>
    <w:p w14:paraId="490F286D" w14:textId="77777777" w:rsidR="00457B87" w:rsidRDefault="00457B87" w:rsidP="00457B87">
      <w:pPr>
        <w:pStyle w:val="Default"/>
        <w:numPr>
          <w:ilvl w:val="0"/>
          <w:numId w:val="38"/>
        </w:numPr>
      </w:pPr>
      <w:r>
        <w:t xml:space="preserve">Represent Thurston County in the community in a manner that is consistent with Thurston County’s policies. </w:t>
      </w:r>
    </w:p>
    <w:p w14:paraId="2FEF0C0D" w14:textId="77777777" w:rsidR="00457B87" w:rsidRDefault="00457B87" w:rsidP="00457B87">
      <w:pPr>
        <w:pStyle w:val="Default"/>
        <w:numPr>
          <w:ilvl w:val="0"/>
          <w:numId w:val="38"/>
        </w:numPr>
      </w:pPr>
      <w:r>
        <w:t xml:space="preserve">Understand and follow written and verbal instructions. </w:t>
      </w:r>
    </w:p>
    <w:p w14:paraId="3089E56E" w14:textId="77777777" w:rsidR="00457B87" w:rsidRDefault="00457B87" w:rsidP="00457B87">
      <w:pPr>
        <w:pStyle w:val="Default"/>
        <w:numPr>
          <w:ilvl w:val="0"/>
          <w:numId w:val="38"/>
        </w:numPr>
      </w:pPr>
      <w:r>
        <w:t xml:space="preserve">Effectively manage work time and work independently with minimal supervision. </w:t>
      </w:r>
    </w:p>
    <w:p w14:paraId="0EE79DBF" w14:textId="77777777" w:rsidR="00457B87" w:rsidRDefault="00457B87" w:rsidP="00457B87">
      <w:pPr>
        <w:pStyle w:val="Default"/>
        <w:numPr>
          <w:ilvl w:val="0"/>
          <w:numId w:val="38"/>
        </w:numPr>
      </w:pPr>
      <w:r>
        <w:t xml:space="preserve">Work effectively as a member of a team. </w:t>
      </w:r>
    </w:p>
    <w:p w14:paraId="669B671A" w14:textId="77777777" w:rsidR="00457B87" w:rsidRDefault="00457B87" w:rsidP="00457B87">
      <w:pPr>
        <w:pStyle w:val="Default"/>
        <w:numPr>
          <w:ilvl w:val="0"/>
          <w:numId w:val="38"/>
        </w:numPr>
      </w:pPr>
      <w:r>
        <w:t>Work a flexible schedule, which may include evenings, weekends or overtime.</w:t>
      </w:r>
    </w:p>
    <w:p w14:paraId="5E41A6E5" w14:textId="5E1B1478" w:rsidR="00457B87" w:rsidRDefault="00457B87" w:rsidP="00457B87">
      <w:pPr>
        <w:pStyle w:val="Default"/>
        <w:numPr>
          <w:ilvl w:val="0"/>
          <w:numId w:val="38"/>
        </w:numPr>
      </w:pPr>
      <w:r>
        <w:t xml:space="preserve">Effectively coordinate, perform and complete multiple duties and assignments concurrently and in a timely manner. </w:t>
      </w:r>
    </w:p>
    <w:p w14:paraId="3C24DA77" w14:textId="6CDDEDE1" w:rsidR="00123872" w:rsidRDefault="00123872" w:rsidP="00084847">
      <w:pPr>
        <w:pStyle w:val="Default"/>
      </w:pPr>
    </w:p>
    <w:p w14:paraId="18FBCB19" w14:textId="77777777" w:rsidR="00123872" w:rsidRDefault="00123872" w:rsidP="00084847">
      <w:pPr>
        <w:pStyle w:val="Default"/>
      </w:pPr>
    </w:p>
    <w:p w14:paraId="1B08C38B" w14:textId="77777777" w:rsidR="00123872" w:rsidRPr="001B4D7A" w:rsidRDefault="00123872" w:rsidP="00123872">
      <w:pPr>
        <w:rPr>
          <w:rFonts w:ascii="Arial" w:hAnsi="Arial" w:cs="Arial"/>
          <w:b/>
        </w:rPr>
      </w:pPr>
      <w:r w:rsidRPr="001B4D7A">
        <w:rPr>
          <w:rFonts w:ascii="Arial" w:hAnsi="Arial" w:cs="Arial"/>
          <w:b/>
          <w:bCs/>
          <w:u w:val="single"/>
        </w:rPr>
        <w:t>MINIMUM QUALIFICATIONS FOR RANKING ON THE ELIGIBILITY LIST</w:t>
      </w:r>
    </w:p>
    <w:p w14:paraId="0C7EC146" w14:textId="7B5B0FF2" w:rsidR="00123872" w:rsidRDefault="00123872" w:rsidP="00084847">
      <w:pPr>
        <w:pStyle w:val="Default"/>
      </w:pPr>
    </w:p>
    <w:p w14:paraId="45BB45BE" w14:textId="77777777" w:rsidR="00F75EBE" w:rsidRPr="005969A1" w:rsidRDefault="00F75EBE" w:rsidP="00F75EBE">
      <w:pPr>
        <w:pStyle w:val="ListParagraph"/>
        <w:numPr>
          <w:ilvl w:val="0"/>
          <w:numId w:val="40"/>
        </w:numPr>
        <w:rPr>
          <w:rFonts w:cs="Arial"/>
        </w:rPr>
      </w:pPr>
      <w:r w:rsidRPr="005969A1">
        <w:rPr>
          <w:rFonts w:cs="Arial"/>
        </w:rPr>
        <w:t xml:space="preserve">Minimum age of </w:t>
      </w:r>
      <w:r>
        <w:rPr>
          <w:rFonts w:cs="Arial"/>
        </w:rPr>
        <w:t>18</w:t>
      </w:r>
      <w:r w:rsidRPr="005969A1">
        <w:rPr>
          <w:rFonts w:cs="Arial"/>
        </w:rPr>
        <w:t xml:space="preserve"> years at time of appointment.</w:t>
      </w:r>
    </w:p>
    <w:p w14:paraId="63C2A055" w14:textId="77777777" w:rsidR="00123872" w:rsidRDefault="00123872" w:rsidP="00123872">
      <w:pPr>
        <w:numPr>
          <w:ilvl w:val="0"/>
          <w:numId w:val="40"/>
        </w:numPr>
        <w:rPr>
          <w:rFonts w:ascii="Arial" w:hAnsi="Arial" w:cs="Arial"/>
        </w:rPr>
      </w:pPr>
      <w:r>
        <w:rPr>
          <w:rFonts w:ascii="Arial" w:hAnsi="Arial" w:cs="Arial"/>
        </w:rPr>
        <w:t>H</w:t>
      </w:r>
      <w:r w:rsidRPr="001B4D7A">
        <w:rPr>
          <w:rFonts w:ascii="Arial" w:hAnsi="Arial" w:cs="Arial"/>
        </w:rPr>
        <w:t>igh school diploma or GED.</w:t>
      </w:r>
    </w:p>
    <w:p w14:paraId="3C8DCE65" w14:textId="77777777" w:rsidR="00123872" w:rsidRPr="001B4D7A" w:rsidRDefault="00123872" w:rsidP="00123872">
      <w:pPr>
        <w:numPr>
          <w:ilvl w:val="0"/>
          <w:numId w:val="40"/>
        </w:numPr>
        <w:autoSpaceDE w:val="0"/>
        <w:autoSpaceDN w:val="0"/>
        <w:adjustRightInd w:val="0"/>
        <w:rPr>
          <w:rFonts w:ascii="Arial" w:hAnsi="Arial" w:cs="Arial"/>
        </w:rPr>
      </w:pPr>
      <w:r w:rsidRPr="001B4D7A">
        <w:rPr>
          <w:rFonts w:ascii="Arial" w:hAnsi="Arial" w:cs="Arial"/>
        </w:rPr>
        <w:t xml:space="preserve">Pursuant to RCW 41.14.100, must be a US citizen </w:t>
      </w:r>
      <w:r>
        <w:rPr>
          <w:rFonts w:ascii="Arial" w:hAnsi="Arial" w:cs="Arial"/>
        </w:rPr>
        <w:t xml:space="preserve">or lawful permanent resident, </w:t>
      </w:r>
      <w:r w:rsidRPr="001B4D7A">
        <w:rPr>
          <w:rFonts w:ascii="Arial" w:hAnsi="Arial" w:cs="Arial"/>
        </w:rPr>
        <w:t>able to speak, read, and write the English language.</w:t>
      </w:r>
    </w:p>
    <w:p w14:paraId="2733D9A7" w14:textId="77777777" w:rsidR="00123872" w:rsidRDefault="00123872" w:rsidP="00123872">
      <w:pPr>
        <w:numPr>
          <w:ilvl w:val="0"/>
          <w:numId w:val="40"/>
        </w:numPr>
        <w:autoSpaceDE w:val="0"/>
        <w:autoSpaceDN w:val="0"/>
        <w:adjustRightInd w:val="0"/>
        <w:rPr>
          <w:rFonts w:ascii="Arial" w:hAnsi="Arial" w:cs="Arial"/>
        </w:rPr>
      </w:pPr>
      <w:r w:rsidRPr="001B4D7A">
        <w:rPr>
          <w:rFonts w:ascii="Arial" w:hAnsi="Arial" w:cs="Arial"/>
        </w:rPr>
        <w:lastRenderedPageBreak/>
        <w:t>Must hold or obtain valid Washington State Driver's license.</w:t>
      </w:r>
    </w:p>
    <w:p w14:paraId="46D39D2C" w14:textId="0D4F6E33" w:rsidR="009F04B8" w:rsidRDefault="00457B87" w:rsidP="00DC1E4E">
      <w:pPr>
        <w:pStyle w:val="Default"/>
        <w:numPr>
          <w:ilvl w:val="0"/>
          <w:numId w:val="40"/>
        </w:numPr>
      </w:pPr>
      <w:r w:rsidRPr="001B4D7A">
        <w:t xml:space="preserve">Acceptable scores on </w:t>
      </w:r>
      <w:r>
        <w:t xml:space="preserve">a </w:t>
      </w:r>
      <w:r w:rsidRPr="001B4D7A">
        <w:t>Civil Service examination</w:t>
      </w:r>
      <w:r>
        <w:t xml:space="preserve"> </w:t>
      </w:r>
      <w:r w:rsidRPr="001B4D7A">
        <w:t>based on knowledge, skills</w:t>
      </w:r>
      <w:r>
        <w:t>,</w:t>
      </w:r>
      <w:r w:rsidRPr="001B4D7A">
        <w:t xml:space="preserve"> and abilities.</w:t>
      </w:r>
    </w:p>
    <w:p w14:paraId="3B43490F" w14:textId="1F569693" w:rsidR="008D6CEB" w:rsidRDefault="008D6CEB" w:rsidP="008D6CEB">
      <w:pPr>
        <w:pStyle w:val="Default"/>
      </w:pPr>
    </w:p>
    <w:p w14:paraId="57DB3BE0" w14:textId="1094DC3E" w:rsidR="008D6CEB" w:rsidRDefault="008D6CEB" w:rsidP="008D6CEB">
      <w:pPr>
        <w:pStyle w:val="Default"/>
      </w:pPr>
    </w:p>
    <w:p w14:paraId="39D1DE29" w14:textId="5943F07B" w:rsidR="008D6CEB" w:rsidRPr="008D6CEB" w:rsidRDefault="008D6CEB" w:rsidP="008D6CEB">
      <w:pPr>
        <w:pStyle w:val="Default"/>
        <w:rPr>
          <w:sz w:val="16"/>
          <w:szCs w:val="16"/>
        </w:rPr>
      </w:pPr>
      <w:r w:rsidRPr="008D6CEB">
        <w:rPr>
          <w:sz w:val="16"/>
          <w:szCs w:val="16"/>
        </w:rPr>
        <w:t>Draft 052623</w:t>
      </w:r>
    </w:p>
    <w:sectPr w:rsidR="008D6CEB" w:rsidRPr="008D6CEB" w:rsidSect="0095505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296"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8997" w14:textId="77777777" w:rsidR="005969CA" w:rsidRDefault="005969CA">
      <w:r>
        <w:separator/>
      </w:r>
    </w:p>
  </w:endnote>
  <w:endnote w:type="continuationSeparator" w:id="0">
    <w:p w14:paraId="0BD7EA14" w14:textId="77777777" w:rsidR="005969CA" w:rsidRDefault="0059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Lt BT">
    <w:altName w:val="Microsoft YaHe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B2B0" w14:textId="77777777" w:rsidR="00501DE4" w:rsidRDefault="0050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8392" w14:textId="77777777" w:rsidR="00501DE4" w:rsidRDefault="0050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C6E5" w14:textId="77777777" w:rsidR="00501DE4" w:rsidRDefault="0050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9207" w14:textId="77777777" w:rsidR="005969CA" w:rsidRDefault="005969CA">
      <w:r>
        <w:separator/>
      </w:r>
    </w:p>
  </w:footnote>
  <w:footnote w:type="continuationSeparator" w:id="0">
    <w:p w14:paraId="1AAABC9A" w14:textId="77777777" w:rsidR="005969CA" w:rsidRDefault="0059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67E0" w14:textId="77777777" w:rsidR="00501DE4" w:rsidRDefault="0050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356A" w14:textId="77777777" w:rsidR="00501DE4" w:rsidRDefault="0050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C499" w14:textId="3C73015A" w:rsidR="00004E27" w:rsidRDefault="006F1A5F" w:rsidP="00A8215A">
    <w:pPr>
      <w:pStyle w:val="Header"/>
      <w:jc w:val="right"/>
      <w:rPr>
        <w:noProof/>
      </w:rPr>
    </w:pPr>
    <w:r>
      <w:rPr>
        <w:noProof/>
      </w:rPr>
      <w:drawing>
        <wp:anchor distT="0" distB="0" distL="114300" distR="114300" simplePos="0" relativeHeight="251658240" behindDoc="1" locked="0" layoutInCell="1" allowOverlap="1" wp14:anchorId="6DBE47EE" wp14:editId="21F2A9ED">
          <wp:simplePos x="0" y="0"/>
          <wp:positionH relativeFrom="column">
            <wp:posOffset>5029200</wp:posOffset>
          </wp:positionH>
          <wp:positionV relativeFrom="paragraph">
            <wp:posOffset>-29845</wp:posOffset>
          </wp:positionV>
          <wp:extent cx="1143000" cy="1094740"/>
          <wp:effectExtent l="0" t="0" r="0" b="0"/>
          <wp:wrapTight wrapText="bothSides">
            <wp:wrapPolygon edited="0">
              <wp:start x="0" y="0"/>
              <wp:lineTo x="0" y="21049"/>
              <wp:lineTo x="21240" y="21049"/>
              <wp:lineTo x="21240" y="0"/>
              <wp:lineTo x="0" y="0"/>
            </wp:wrapPolygon>
          </wp:wrapTight>
          <wp:docPr id="3" name="Picture 3" descr="tcso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so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4E27">
      <w:rPr>
        <w:rFonts w:ascii="Arial" w:hAnsi="Arial" w:cs="Arial"/>
        <w:b/>
      </w:rPr>
      <w:tab/>
    </w:r>
  </w:p>
  <w:p w14:paraId="2307BD47" w14:textId="77777777" w:rsidR="005A791C" w:rsidRDefault="005A791C" w:rsidP="00A8215A">
    <w:pPr>
      <w:pStyle w:val="Header"/>
      <w:jc w:val="right"/>
      <w:rPr>
        <w:rFonts w:ascii="Arial" w:hAnsi="Arial" w:cs="Arial"/>
        <w:b/>
      </w:rPr>
    </w:pPr>
  </w:p>
  <w:p w14:paraId="3222D18A" w14:textId="77777777" w:rsidR="00004E27" w:rsidRPr="00AE439B" w:rsidRDefault="00004E27" w:rsidP="00A8215A">
    <w:pPr>
      <w:pStyle w:val="Header"/>
      <w:jc w:val="center"/>
      <w:rPr>
        <w:rFonts w:ascii="Arial" w:hAnsi="Arial" w:cs="Arial"/>
        <w:b/>
      </w:rPr>
    </w:pPr>
  </w:p>
  <w:p w14:paraId="7CCD5832" w14:textId="77777777" w:rsidR="00004E27" w:rsidRDefault="00004E27" w:rsidP="00A8215A">
    <w:pPr>
      <w:pStyle w:val="Header"/>
      <w:jc w:val="center"/>
      <w:rPr>
        <w:rFonts w:ascii="Arial" w:hAnsi="Arial" w:cs="Arial"/>
        <w:b/>
      </w:rPr>
    </w:pPr>
  </w:p>
  <w:p w14:paraId="6CBD77CA" w14:textId="77777777" w:rsidR="00004E27" w:rsidRPr="00AE439B" w:rsidRDefault="00004E27" w:rsidP="00A8215A">
    <w:pPr>
      <w:pStyle w:val="Header"/>
      <w:jc w:val="center"/>
      <w:rPr>
        <w:rFonts w:ascii="Arial" w:hAnsi="Arial" w:cs="Arial"/>
        <w:b/>
      </w:rPr>
    </w:pPr>
    <w:r w:rsidRPr="00AE439B">
      <w:rPr>
        <w:rFonts w:ascii="Arial" w:hAnsi="Arial" w:cs="Arial"/>
        <w:b/>
      </w:rPr>
      <w:t>CLASSIFICATION SPECIFICATION</w:t>
    </w:r>
    <w:r>
      <w:rPr>
        <w:rFonts w:ascii="Arial" w:hAnsi="Arial" w:cs="Arial"/>
        <w:b/>
      </w:rPr>
      <w:t xml:space="preserve"> - #</w:t>
    </w:r>
    <w:r w:rsidR="00586327">
      <w:rPr>
        <w:rFonts w:ascii="Arial" w:hAnsi="Arial" w:cs="Arial"/>
        <w:b/>
      </w:rPr>
      <w:t>xxxx</w:t>
    </w:r>
    <w:r w:rsidR="000A72C1">
      <w:rPr>
        <w:rFonts w:ascii="Arial" w:hAnsi="Arial" w:cs="Arial"/>
        <w:b/>
      </w:rPr>
      <w:t xml:space="preserve">                           </w:t>
    </w:r>
  </w:p>
  <w:p w14:paraId="3BA96383" w14:textId="008C06EC" w:rsidR="00004E27" w:rsidRDefault="00084847" w:rsidP="00A8215A">
    <w:pPr>
      <w:pStyle w:val="Header"/>
      <w:jc w:val="center"/>
      <w:rPr>
        <w:rFonts w:ascii="Arial" w:hAnsi="Arial" w:cs="Arial"/>
        <w:b/>
      </w:rPr>
    </w:pPr>
    <w:r>
      <w:rPr>
        <w:rFonts w:ascii="Arial" w:hAnsi="Arial" w:cs="Arial"/>
        <w:b/>
      </w:rPr>
      <w:t>ANIMAL</w:t>
    </w:r>
    <w:r w:rsidR="00501DE4">
      <w:rPr>
        <w:rFonts w:ascii="Arial" w:hAnsi="Arial" w:cs="Arial"/>
        <w:b/>
      </w:rPr>
      <w:t xml:space="preserve"> PROTECTION</w:t>
    </w:r>
    <w:r>
      <w:rPr>
        <w:rFonts w:ascii="Arial" w:hAnsi="Arial" w:cs="Arial"/>
        <w:b/>
      </w:rPr>
      <w:t xml:space="preserve"> DEPUTY</w:t>
    </w:r>
  </w:p>
  <w:p w14:paraId="6C5B7E6A" w14:textId="77777777" w:rsidR="00004E27" w:rsidRDefault="00004E27" w:rsidP="00A8215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8E4"/>
    <w:multiLevelType w:val="hybridMultilevel"/>
    <w:tmpl w:val="8E24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76413"/>
    <w:multiLevelType w:val="hybridMultilevel"/>
    <w:tmpl w:val="F982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E4377"/>
    <w:multiLevelType w:val="hybridMultilevel"/>
    <w:tmpl w:val="CAA6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055D0"/>
    <w:multiLevelType w:val="hybridMultilevel"/>
    <w:tmpl w:val="0888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171DD"/>
    <w:multiLevelType w:val="hybridMultilevel"/>
    <w:tmpl w:val="B4B2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737E5"/>
    <w:multiLevelType w:val="hybridMultilevel"/>
    <w:tmpl w:val="5F50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B5750"/>
    <w:multiLevelType w:val="hybridMultilevel"/>
    <w:tmpl w:val="709A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32480"/>
    <w:multiLevelType w:val="hybridMultilevel"/>
    <w:tmpl w:val="05B6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03219"/>
    <w:multiLevelType w:val="multilevel"/>
    <w:tmpl w:val="5FE42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6E24C7"/>
    <w:multiLevelType w:val="hybridMultilevel"/>
    <w:tmpl w:val="9C2A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3444D"/>
    <w:multiLevelType w:val="hybridMultilevel"/>
    <w:tmpl w:val="DCC4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B19B9"/>
    <w:multiLevelType w:val="hybridMultilevel"/>
    <w:tmpl w:val="CBB6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320FF"/>
    <w:multiLevelType w:val="hybridMultilevel"/>
    <w:tmpl w:val="BB4A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D3B16"/>
    <w:multiLevelType w:val="multilevel"/>
    <w:tmpl w:val="E798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8552C"/>
    <w:multiLevelType w:val="hybridMultilevel"/>
    <w:tmpl w:val="0E06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E7D3E"/>
    <w:multiLevelType w:val="hybridMultilevel"/>
    <w:tmpl w:val="8738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F25F9"/>
    <w:multiLevelType w:val="hybridMultilevel"/>
    <w:tmpl w:val="7C8E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06FC5"/>
    <w:multiLevelType w:val="hybridMultilevel"/>
    <w:tmpl w:val="4DF0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708B9"/>
    <w:multiLevelType w:val="hybridMultilevel"/>
    <w:tmpl w:val="5128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E009A"/>
    <w:multiLevelType w:val="hybridMultilevel"/>
    <w:tmpl w:val="572A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E3D91"/>
    <w:multiLevelType w:val="hybridMultilevel"/>
    <w:tmpl w:val="3DD0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579E1"/>
    <w:multiLevelType w:val="hybridMultilevel"/>
    <w:tmpl w:val="824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F52C5"/>
    <w:multiLevelType w:val="hybridMultilevel"/>
    <w:tmpl w:val="6792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E39EA"/>
    <w:multiLevelType w:val="hybridMultilevel"/>
    <w:tmpl w:val="117E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20FEE"/>
    <w:multiLevelType w:val="hybridMultilevel"/>
    <w:tmpl w:val="3CF0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D7D3D"/>
    <w:multiLevelType w:val="hybridMultilevel"/>
    <w:tmpl w:val="4B28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D2C72"/>
    <w:multiLevelType w:val="hybridMultilevel"/>
    <w:tmpl w:val="5B60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6346C"/>
    <w:multiLevelType w:val="multilevel"/>
    <w:tmpl w:val="A216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E74857"/>
    <w:multiLevelType w:val="hybridMultilevel"/>
    <w:tmpl w:val="D82A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B2B98"/>
    <w:multiLevelType w:val="hybridMultilevel"/>
    <w:tmpl w:val="283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5C058C"/>
    <w:multiLevelType w:val="hybridMultilevel"/>
    <w:tmpl w:val="8B70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10375"/>
    <w:multiLevelType w:val="hybridMultilevel"/>
    <w:tmpl w:val="EA1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A7838"/>
    <w:multiLevelType w:val="hybridMultilevel"/>
    <w:tmpl w:val="9EA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2684B"/>
    <w:multiLevelType w:val="hybridMultilevel"/>
    <w:tmpl w:val="9CB2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51B0D"/>
    <w:multiLevelType w:val="multilevel"/>
    <w:tmpl w:val="D496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133348"/>
    <w:multiLevelType w:val="hybridMultilevel"/>
    <w:tmpl w:val="9136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B0C3E"/>
    <w:multiLevelType w:val="hybridMultilevel"/>
    <w:tmpl w:val="5C9C6AB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AA0B0E"/>
    <w:multiLevelType w:val="hybridMultilevel"/>
    <w:tmpl w:val="940A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02B4B"/>
    <w:multiLevelType w:val="hybridMultilevel"/>
    <w:tmpl w:val="12EC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4571D"/>
    <w:multiLevelType w:val="hybridMultilevel"/>
    <w:tmpl w:val="B264448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0716460">
    <w:abstractNumId w:val="39"/>
  </w:num>
  <w:num w:numId="2" w16cid:durableId="1311902674">
    <w:abstractNumId w:val="36"/>
  </w:num>
  <w:num w:numId="3" w16cid:durableId="1165048159">
    <w:abstractNumId w:val="23"/>
  </w:num>
  <w:num w:numId="4" w16cid:durableId="1374430050">
    <w:abstractNumId w:val="26"/>
  </w:num>
  <w:num w:numId="5" w16cid:durableId="1730686511">
    <w:abstractNumId w:val="0"/>
  </w:num>
  <w:num w:numId="6" w16cid:durableId="1492911108">
    <w:abstractNumId w:val="1"/>
  </w:num>
  <w:num w:numId="7" w16cid:durableId="1138688429">
    <w:abstractNumId w:val="34"/>
  </w:num>
  <w:num w:numId="8" w16cid:durableId="497891698">
    <w:abstractNumId w:val="27"/>
  </w:num>
  <w:num w:numId="9" w16cid:durableId="623192187">
    <w:abstractNumId w:val="8"/>
  </w:num>
  <w:num w:numId="10" w16cid:durableId="693070254">
    <w:abstractNumId w:val="13"/>
  </w:num>
  <w:num w:numId="11" w16cid:durableId="168107654">
    <w:abstractNumId w:val="10"/>
  </w:num>
  <w:num w:numId="12" w16cid:durableId="1913464809">
    <w:abstractNumId w:val="20"/>
  </w:num>
  <w:num w:numId="13" w16cid:durableId="1873376651">
    <w:abstractNumId w:val="5"/>
  </w:num>
  <w:num w:numId="14" w16cid:durableId="2021589640">
    <w:abstractNumId w:val="33"/>
  </w:num>
  <w:num w:numId="15" w16cid:durableId="654841615">
    <w:abstractNumId w:val="38"/>
  </w:num>
  <w:num w:numId="16" w16cid:durableId="313146388">
    <w:abstractNumId w:val="19"/>
  </w:num>
  <w:num w:numId="17" w16cid:durableId="1793015295">
    <w:abstractNumId w:val="24"/>
  </w:num>
  <w:num w:numId="18" w16cid:durableId="1376469201">
    <w:abstractNumId w:val="3"/>
  </w:num>
  <w:num w:numId="19" w16cid:durableId="1491096981">
    <w:abstractNumId w:val="18"/>
  </w:num>
  <w:num w:numId="20" w16cid:durableId="1625892311">
    <w:abstractNumId w:val="14"/>
  </w:num>
  <w:num w:numId="21" w16cid:durableId="1103261133">
    <w:abstractNumId w:val="12"/>
  </w:num>
  <w:num w:numId="22" w16cid:durableId="1839036858">
    <w:abstractNumId w:val="31"/>
  </w:num>
  <w:num w:numId="23" w16cid:durableId="1515075268">
    <w:abstractNumId w:val="6"/>
  </w:num>
  <w:num w:numId="24" w16cid:durableId="531500049">
    <w:abstractNumId w:val="9"/>
  </w:num>
  <w:num w:numId="25" w16cid:durableId="122895364">
    <w:abstractNumId w:val="21"/>
  </w:num>
  <w:num w:numId="26" w16cid:durableId="1318532491">
    <w:abstractNumId w:val="37"/>
  </w:num>
  <w:num w:numId="27" w16cid:durableId="2030108807">
    <w:abstractNumId w:val="7"/>
  </w:num>
  <w:num w:numId="28" w16cid:durableId="1744595204">
    <w:abstractNumId w:val="4"/>
  </w:num>
  <w:num w:numId="29" w16cid:durableId="2366895">
    <w:abstractNumId w:val="30"/>
  </w:num>
  <w:num w:numId="30" w16cid:durableId="213199766">
    <w:abstractNumId w:val="11"/>
  </w:num>
  <w:num w:numId="31" w16cid:durableId="843133843">
    <w:abstractNumId w:val="22"/>
  </w:num>
  <w:num w:numId="32" w16cid:durableId="962350909">
    <w:abstractNumId w:val="17"/>
  </w:num>
  <w:num w:numId="33" w16cid:durableId="732508196">
    <w:abstractNumId w:val="16"/>
  </w:num>
  <w:num w:numId="34" w16cid:durableId="1267427411">
    <w:abstractNumId w:val="15"/>
  </w:num>
  <w:num w:numId="35" w16cid:durableId="451480922">
    <w:abstractNumId w:val="35"/>
  </w:num>
  <w:num w:numId="36" w16cid:durableId="2011638393">
    <w:abstractNumId w:val="25"/>
  </w:num>
  <w:num w:numId="37" w16cid:durableId="1218784265">
    <w:abstractNumId w:val="32"/>
  </w:num>
  <w:num w:numId="38" w16cid:durableId="2096390615">
    <w:abstractNumId w:val="29"/>
  </w:num>
  <w:num w:numId="39" w16cid:durableId="375206072">
    <w:abstractNumId w:val="28"/>
  </w:num>
  <w:num w:numId="40" w16cid:durableId="905605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CC2"/>
    <w:rsid w:val="00004E27"/>
    <w:rsid w:val="00005C91"/>
    <w:rsid w:val="0001539A"/>
    <w:rsid w:val="00015445"/>
    <w:rsid w:val="00016635"/>
    <w:rsid w:val="00020A63"/>
    <w:rsid w:val="00023F2D"/>
    <w:rsid w:val="000262F6"/>
    <w:rsid w:val="00036855"/>
    <w:rsid w:val="000427B6"/>
    <w:rsid w:val="000510CD"/>
    <w:rsid w:val="000542E0"/>
    <w:rsid w:val="000671CF"/>
    <w:rsid w:val="00071CA6"/>
    <w:rsid w:val="0008321C"/>
    <w:rsid w:val="00084847"/>
    <w:rsid w:val="00090B1E"/>
    <w:rsid w:val="000957F3"/>
    <w:rsid w:val="000A72C1"/>
    <w:rsid w:val="000B115C"/>
    <w:rsid w:val="001050F2"/>
    <w:rsid w:val="00107446"/>
    <w:rsid w:val="001171DB"/>
    <w:rsid w:val="00123872"/>
    <w:rsid w:val="00127CE0"/>
    <w:rsid w:val="00134BD9"/>
    <w:rsid w:val="00156653"/>
    <w:rsid w:val="00163F39"/>
    <w:rsid w:val="0016638A"/>
    <w:rsid w:val="00181684"/>
    <w:rsid w:val="00184CE5"/>
    <w:rsid w:val="00197E6B"/>
    <w:rsid w:val="001B51F5"/>
    <w:rsid w:val="001D4629"/>
    <w:rsid w:val="001D4739"/>
    <w:rsid w:val="0020181B"/>
    <w:rsid w:val="002251E9"/>
    <w:rsid w:val="002252B7"/>
    <w:rsid w:val="0023737E"/>
    <w:rsid w:val="002517AA"/>
    <w:rsid w:val="00290AF2"/>
    <w:rsid w:val="002B061E"/>
    <w:rsid w:val="002E3BDF"/>
    <w:rsid w:val="00322058"/>
    <w:rsid w:val="0034606F"/>
    <w:rsid w:val="003535CF"/>
    <w:rsid w:val="00357B7B"/>
    <w:rsid w:val="00377BFC"/>
    <w:rsid w:val="003B4DEC"/>
    <w:rsid w:val="003F4178"/>
    <w:rsid w:val="00413CDE"/>
    <w:rsid w:val="0044279C"/>
    <w:rsid w:val="004470C3"/>
    <w:rsid w:val="00457A26"/>
    <w:rsid w:val="00457B87"/>
    <w:rsid w:val="004909B5"/>
    <w:rsid w:val="00491ADA"/>
    <w:rsid w:val="0049586F"/>
    <w:rsid w:val="00496A75"/>
    <w:rsid w:val="004A2284"/>
    <w:rsid w:val="004E2D8F"/>
    <w:rsid w:val="004E525D"/>
    <w:rsid w:val="004E5E5C"/>
    <w:rsid w:val="004F7194"/>
    <w:rsid w:val="00501DE4"/>
    <w:rsid w:val="00511857"/>
    <w:rsid w:val="005149FA"/>
    <w:rsid w:val="00522181"/>
    <w:rsid w:val="0052561E"/>
    <w:rsid w:val="00534953"/>
    <w:rsid w:val="0056479A"/>
    <w:rsid w:val="00585247"/>
    <w:rsid w:val="00586327"/>
    <w:rsid w:val="005969CA"/>
    <w:rsid w:val="0059761B"/>
    <w:rsid w:val="005A791C"/>
    <w:rsid w:val="005D4B72"/>
    <w:rsid w:val="00614D98"/>
    <w:rsid w:val="00621B85"/>
    <w:rsid w:val="00636CC2"/>
    <w:rsid w:val="006417AB"/>
    <w:rsid w:val="00652482"/>
    <w:rsid w:val="006536AA"/>
    <w:rsid w:val="00656731"/>
    <w:rsid w:val="00657A9C"/>
    <w:rsid w:val="006A055B"/>
    <w:rsid w:val="006B08E3"/>
    <w:rsid w:val="006C18CF"/>
    <w:rsid w:val="006D28FA"/>
    <w:rsid w:val="006D351D"/>
    <w:rsid w:val="006D4DE5"/>
    <w:rsid w:val="006E2F1A"/>
    <w:rsid w:val="006F1A5F"/>
    <w:rsid w:val="00710665"/>
    <w:rsid w:val="0073354C"/>
    <w:rsid w:val="00741B36"/>
    <w:rsid w:val="007771D8"/>
    <w:rsid w:val="00781A30"/>
    <w:rsid w:val="00786C41"/>
    <w:rsid w:val="0079002B"/>
    <w:rsid w:val="00797C34"/>
    <w:rsid w:val="007A34FF"/>
    <w:rsid w:val="007A4DB4"/>
    <w:rsid w:val="007B6E70"/>
    <w:rsid w:val="007B73DC"/>
    <w:rsid w:val="007C7FC9"/>
    <w:rsid w:val="007D7069"/>
    <w:rsid w:val="00812F56"/>
    <w:rsid w:val="0082182E"/>
    <w:rsid w:val="00822A14"/>
    <w:rsid w:val="00824171"/>
    <w:rsid w:val="00833FB3"/>
    <w:rsid w:val="008431E5"/>
    <w:rsid w:val="00892B87"/>
    <w:rsid w:val="00892C3C"/>
    <w:rsid w:val="008947D2"/>
    <w:rsid w:val="00895CCF"/>
    <w:rsid w:val="008D6CEB"/>
    <w:rsid w:val="009162B4"/>
    <w:rsid w:val="009303FB"/>
    <w:rsid w:val="00936C12"/>
    <w:rsid w:val="00947C26"/>
    <w:rsid w:val="00955057"/>
    <w:rsid w:val="00977B27"/>
    <w:rsid w:val="009B205C"/>
    <w:rsid w:val="009F04B8"/>
    <w:rsid w:val="00A037D2"/>
    <w:rsid w:val="00A05343"/>
    <w:rsid w:val="00A257C2"/>
    <w:rsid w:val="00A264A2"/>
    <w:rsid w:val="00A43E35"/>
    <w:rsid w:val="00A51563"/>
    <w:rsid w:val="00A635EC"/>
    <w:rsid w:val="00A8215A"/>
    <w:rsid w:val="00A96F88"/>
    <w:rsid w:val="00AC0E4D"/>
    <w:rsid w:val="00B14AF9"/>
    <w:rsid w:val="00B36549"/>
    <w:rsid w:val="00B37918"/>
    <w:rsid w:val="00B45F26"/>
    <w:rsid w:val="00B800CB"/>
    <w:rsid w:val="00B9613D"/>
    <w:rsid w:val="00BC4859"/>
    <w:rsid w:val="00C0515D"/>
    <w:rsid w:val="00C177E2"/>
    <w:rsid w:val="00C352CB"/>
    <w:rsid w:val="00C6216D"/>
    <w:rsid w:val="00C65AB4"/>
    <w:rsid w:val="00C71852"/>
    <w:rsid w:val="00C82494"/>
    <w:rsid w:val="00C833ED"/>
    <w:rsid w:val="00CA07F2"/>
    <w:rsid w:val="00CC4B01"/>
    <w:rsid w:val="00CD69BA"/>
    <w:rsid w:val="00CE139C"/>
    <w:rsid w:val="00CF63A6"/>
    <w:rsid w:val="00D01AD9"/>
    <w:rsid w:val="00D01BF9"/>
    <w:rsid w:val="00D043C8"/>
    <w:rsid w:val="00D155FA"/>
    <w:rsid w:val="00D17919"/>
    <w:rsid w:val="00D451A4"/>
    <w:rsid w:val="00D5148A"/>
    <w:rsid w:val="00D97585"/>
    <w:rsid w:val="00DA6739"/>
    <w:rsid w:val="00DA7EE8"/>
    <w:rsid w:val="00DB6C03"/>
    <w:rsid w:val="00DB7940"/>
    <w:rsid w:val="00DC18E6"/>
    <w:rsid w:val="00DC1E4E"/>
    <w:rsid w:val="00DF3165"/>
    <w:rsid w:val="00DF399D"/>
    <w:rsid w:val="00E07228"/>
    <w:rsid w:val="00E17347"/>
    <w:rsid w:val="00E2718E"/>
    <w:rsid w:val="00E30981"/>
    <w:rsid w:val="00E32CC7"/>
    <w:rsid w:val="00E358E7"/>
    <w:rsid w:val="00E5019E"/>
    <w:rsid w:val="00E65624"/>
    <w:rsid w:val="00E81723"/>
    <w:rsid w:val="00EA142C"/>
    <w:rsid w:val="00EA3532"/>
    <w:rsid w:val="00EC1FCA"/>
    <w:rsid w:val="00EC380E"/>
    <w:rsid w:val="00ED392C"/>
    <w:rsid w:val="00EF2D60"/>
    <w:rsid w:val="00F12712"/>
    <w:rsid w:val="00F24A09"/>
    <w:rsid w:val="00F24D05"/>
    <w:rsid w:val="00F31D98"/>
    <w:rsid w:val="00F6675B"/>
    <w:rsid w:val="00F75EBE"/>
    <w:rsid w:val="00F92860"/>
    <w:rsid w:val="00FA68DD"/>
    <w:rsid w:val="00FC1C81"/>
    <w:rsid w:val="00FC5312"/>
    <w:rsid w:val="00FC5913"/>
    <w:rsid w:val="00FE1E62"/>
    <w:rsid w:val="00FE5508"/>
    <w:rsid w:val="00FE764E"/>
    <w:rsid w:val="00FF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D3C50"/>
  <w15:chartTrackingRefBased/>
  <w15:docId w15:val="{BD1B7158-8182-40AB-92C5-1C054ABD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Zurich Lt BT" w:hAnsi="Zurich Lt BT"/>
      <w:sz w:val="24"/>
      <w:szCs w:val="24"/>
    </w:rPr>
  </w:style>
  <w:style w:type="paragraph" w:styleId="Heading3">
    <w:name w:val="heading 3"/>
    <w:basedOn w:val="Normal"/>
    <w:next w:val="Normal"/>
    <w:qFormat/>
    <w:rsid w:val="00F31D98"/>
    <w:pPr>
      <w:keepNext/>
      <w:widowControl w:val="0"/>
      <w:outlineLvl w:val="2"/>
    </w:pPr>
    <w:rPr>
      <w:rFonts w:ascii="Times New Roman" w:hAnsi="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81684"/>
    <w:rPr>
      <w:rFonts w:ascii="Tahoma" w:hAnsi="Tahoma" w:cs="Tahoma"/>
      <w:sz w:val="16"/>
      <w:szCs w:val="16"/>
    </w:rPr>
  </w:style>
  <w:style w:type="paragraph" w:styleId="Header">
    <w:name w:val="header"/>
    <w:basedOn w:val="Normal"/>
    <w:rsid w:val="00585247"/>
    <w:pPr>
      <w:tabs>
        <w:tab w:val="center" w:pos="4320"/>
        <w:tab w:val="right" w:pos="8640"/>
      </w:tabs>
    </w:pPr>
  </w:style>
  <w:style w:type="paragraph" w:styleId="Footer">
    <w:name w:val="footer"/>
    <w:basedOn w:val="Normal"/>
    <w:rsid w:val="00585247"/>
    <w:pPr>
      <w:tabs>
        <w:tab w:val="center" w:pos="4320"/>
        <w:tab w:val="right" w:pos="8640"/>
      </w:tabs>
    </w:pPr>
  </w:style>
  <w:style w:type="character" w:styleId="PageNumber">
    <w:name w:val="page number"/>
    <w:basedOn w:val="DefaultParagraphFont"/>
    <w:rsid w:val="0079002B"/>
  </w:style>
  <w:style w:type="paragraph" w:customStyle="1" w:styleId="Default">
    <w:name w:val="Default"/>
    <w:rsid w:val="009B205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162B4"/>
    <w:pPr>
      <w:widowControl w:val="0"/>
      <w:autoSpaceDE w:val="0"/>
      <w:autoSpaceDN w:val="0"/>
      <w:adjustRightInd w:val="0"/>
      <w:ind w:left="720"/>
    </w:pPr>
    <w:rPr>
      <w:rFonts w:ascii="Arial" w:hAnsi="Arial"/>
    </w:rPr>
  </w:style>
  <w:style w:type="character" w:styleId="CommentReference">
    <w:name w:val="annotation reference"/>
    <w:basedOn w:val="DefaultParagraphFont"/>
    <w:rsid w:val="00036855"/>
    <w:rPr>
      <w:sz w:val="16"/>
      <w:szCs w:val="16"/>
    </w:rPr>
  </w:style>
  <w:style w:type="paragraph" w:styleId="CommentText">
    <w:name w:val="annotation text"/>
    <w:basedOn w:val="Normal"/>
    <w:link w:val="CommentTextChar"/>
    <w:rsid w:val="00036855"/>
    <w:rPr>
      <w:sz w:val="20"/>
      <w:szCs w:val="20"/>
    </w:rPr>
  </w:style>
  <w:style w:type="character" w:customStyle="1" w:styleId="CommentTextChar">
    <w:name w:val="Comment Text Char"/>
    <w:basedOn w:val="DefaultParagraphFont"/>
    <w:link w:val="CommentText"/>
    <w:rsid w:val="00036855"/>
    <w:rPr>
      <w:rFonts w:ascii="Zurich Lt BT" w:hAnsi="Zurich Lt BT"/>
    </w:rPr>
  </w:style>
  <w:style w:type="paragraph" w:styleId="CommentSubject">
    <w:name w:val="annotation subject"/>
    <w:basedOn w:val="CommentText"/>
    <w:next w:val="CommentText"/>
    <w:link w:val="CommentSubjectChar"/>
    <w:rsid w:val="00036855"/>
    <w:rPr>
      <w:b/>
      <w:bCs/>
    </w:rPr>
  </w:style>
  <w:style w:type="character" w:customStyle="1" w:styleId="CommentSubjectChar">
    <w:name w:val="Comment Subject Char"/>
    <w:basedOn w:val="CommentTextChar"/>
    <w:link w:val="CommentSubject"/>
    <w:rsid w:val="00036855"/>
    <w:rPr>
      <w:rFonts w:ascii="Zurich Lt BT" w:hAnsi="Zurich Lt BT"/>
      <w:b/>
      <w:bCs/>
    </w:rPr>
  </w:style>
  <w:style w:type="paragraph" w:styleId="Revision">
    <w:name w:val="Revision"/>
    <w:hidden/>
    <w:uiPriority w:val="99"/>
    <w:semiHidden/>
    <w:rsid w:val="00EC1FCA"/>
    <w:rPr>
      <w:rFonts w:ascii="Zurich Lt BT" w:hAnsi="Zurich Lt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54296-8B4B-45D8-905B-4521D632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892</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CLASSIFICATION SPECIFICATION</vt:lpstr>
    </vt:vector>
  </TitlesOfParts>
  <Company>Thurston County</Company>
  <LinksUpToDate>false</LinksUpToDate>
  <CharactersWithSpaces>6528</CharactersWithSpaces>
  <SharedDoc>false</SharedDoc>
  <HLinks>
    <vt:vector size="6" baseType="variant">
      <vt:variant>
        <vt:i4>5046333</vt:i4>
      </vt:variant>
      <vt:variant>
        <vt:i4>-1</vt:i4>
      </vt:variant>
      <vt:variant>
        <vt:i4>2050</vt:i4>
      </vt:variant>
      <vt:variant>
        <vt:i4>1</vt:i4>
      </vt:variant>
      <vt:variant>
        <vt:lpwstr>http://intra.co.thurston.wa.us/bocc/images/TC_Logo.gif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SPECIFICATION</dc:title>
  <dc:subject/>
  <dc:creator>clevela</dc:creator>
  <cp:keywords/>
  <dc:description/>
  <cp:lastModifiedBy>Wayne Jones</cp:lastModifiedBy>
  <cp:revision>8</cp:revision>
  <cp:lastPrinted>2017-11-15T20:11:00Z</cp:lastPrinted>
  <dcterms:created xsi:type="dcterms:W3CDTF">2023-05-25T23:23:00Z</dcterms:created>
  <dcterms:modified xsi:type="dcterms:W3CDTF">2023-05-26T22:19:00Z</dcterms:modified>
</cp:coreProperties>
</file>